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4"/>
          <w:szCs w:val="34"/>
          <w:lang w:eastAsia="ru-RU"/>
        </w:rPr>
      </w:pPr>
      <w:bookmarkStart w:id="0" w:name="_GoBack"/>
      <w:bookmarkEnd w:id="0"/>
      <w:r w:rsidRPr="00C56D88">
        <w:rPr>
          <w:rFonts w:ascii="Times New Roman" w:eastAsia="Times New Roman" w:hAnsi="Times New Roman" w:cs="Times New Roman"/>
          <w:b/>
          <w:bCs/>
          <w:i/>
          <w:kern w:val="36"/>
          <w:sz w:val="34"/>
          <w:szCs w:val="34"/>
          <w:lang w:eastAsia="ru-RU"/>
        </w:rPr>
        <w:t>Федеральный закон РФ № 124-ФЗ "Об основных гарантиях прав ребенка в РФ"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Федеральный закон от 24 июля 1998 г. N 124-ФЗ</w:t>
      </w:r>
      <w:r w:rsidRPr="00C56D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"Об основных гарантиях прав ребенка в Российской Федерации"</w:t>
      </w:r>
      <w:r w:rsidRPr="00C56D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(с изменениями от 20 июля 2000 г., 22 августа, 21 декабря 2004 г., 26, 30 июня 2007 г., 23 июля 2008 г.)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 Государственной Думой 3 июля 1998 года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 Советом Федерации 9 июля 1998 года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Глава I. Общие положения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30 июня 2007 г. N 120-ФЗ в статью 1 настоящего Федерального закона внесены изменения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используемые в настоящем Федеральном законе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 до достижения им возраста 18 лет (совершеннолетия);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находящиеся в трудной жизненной ситуации,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адаптация ребенка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реабилитация ребенка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службы для детей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инфраструктура для детей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 детей и их оздоровление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мероприятий, обеспечивающих развитие творческого потенциала детей, охрану и укрепление их здоровья, профилактику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отдыха детей и их оздоровления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регулируемые настоящим Федеральным законом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 Российской Федерации об основных гарантиях прав ребенка в Российской Федерации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государственной политики в интересах детей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государственной политики в интересах детей являются: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правовых основ гарантий прав ребенка;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 декабря 2004 г. N 170-ФЗ в пункт 2 статьи 4 настоящего Федерального закона внесены изменения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обеспечение прав ребенка;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Глава II. Основные направления обеспечения прав ребенка в Российской Федерации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Законодательные гарантии прав ребенка в Российской Федерации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ребенку в реализации и защите его прав и законных интересов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защиты прав и законных интересов ребенка.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 и в пределах установленного законодательством Российской Федерации объема дееспособности ребенка.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Утратила силу с 1 января 2005 г.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защите прав ребенка при осуществлении деятельности в области его образования и воспитания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воспитанники указанных образовательных учреждений могут проводить во </w:t>
      </w:r>
      <w:proofErr w:type="spellStart"/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собрания и митинги по вопросам защиты своих нарушенных прав. Администрация 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Федеральный закон от 19 июня 2004 г. N 54-ФЗ "О собраниях, митингах, демонстрациях, шествиях и пикетированиях"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прав детей на охрану здоровья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прав и законных интересов детей в сфере профессиональной ориентации, профессиональной подготовки и занятости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прав детей на отдых и оздоровление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 с 1 января 2005 г.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 декабря 2004 г. N 170-ФЗ в статью 13 настоящего Федерального закона внесены изменения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прав и законных интересов ребенка при формировании социальной инфраструктуры для детей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воспитания, развития,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26 июня 2007 г. N 118-ФЗ в пункт 4 статьи 13 настоящего Федерального закона внесены изменения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Утратил силу с 1 января 2005 г.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ребенка от информации, пропаганды и агитации, наносящих вред его здоровью, нравственному и духовному развитию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</w:t>
      </w:r>
      <w:hyperlink r:id="rId4" w:anchor="sub_14" w:history="1">
        <w:r w:rsidRPr="00C5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до достижения им возраста 16 лет.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23 июля 2008 г. N 160-ФЗ в пункт 3 статьи 14 настоящего Федерального закона внесены изменения, вступающие в силу с 1 января 2009 г.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психологическая, педагогическая, санитарная) настольных, компьютерных и иных игр, игрушек и игровых сооружений для детей.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прав детей, находящихся в трудной жизненной ситуации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Фонда поддержки детей, находящихся в трудной жизненной ситуации, см. Указ Президента РФ от 26 марта 2008 г. N 404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 с 1 января 2005 г.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Глава III. Организационные основы гарантий прав ребенка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 с 1 января 2005 г.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Утратила силу с 1 января 2005 г.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Утратила силу с 1 января 2005 г.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Утратила силу с 1 января 2005 г.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Утратила силу с 1 января 2005 г.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21.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мероприятий по реализации государственной политики в интересах детей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доклад о положении детей в Российской Федерации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Методические рекомендации по подготовке материалов к государственному докладу о положении детей в Российской Федерации, утвержденные постановлением Минтруда РФ от 17 января 2001 г. N 8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Правила разработки и распространения государственного доклада о положении детей в Российской Федерации, утвержденные постановлением Правительства РФ от 2 ноября 2000 г. N 839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Глава IV. Гарантии исполнения настоящего федерального закона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Судебный порядок разрешения споров при исполнении настоящего Федерального закона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Глава V. Заключительные положения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в силу настоящего Федерального закона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5" w:anchor="sub_73" w:history="1">
        <w:r w:rsidRPr="00C5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статьи 7</w:t>
        </w:r>
      </w:hyperlink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sub_93" w:history="1">
        <w:r w:rsidRPr="00C5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статьи 9</w:t>
        </w:r>
      </w:hyperlink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sub_133" w:history="1">
        <w:r w:rsidRPr="00C5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3</w:t>
        </w:r>
      </w:hyperlink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sub_134" w:history="1">
        <w:r w:rsidRPr="00C5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sub_136" w:history="1">
        <w:r w:rsidRPr="00C5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sub_137" w:history="1">
        <w:r w:rsidRPr="00C5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13, </w:t>
      </w:r>
      <w:hyperlink r:id="rId11" w:anchor="sub_153" w:history="1">
        <w:r w:rsidRPr="00C5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статьи 15</w:t>
        </w:r>
      </w:hyperlink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sub_232" w:history="1">
        <w:r w:rsidRPr="00C5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статьи 23</w:t>
        </w:r>
      </w:hyperlink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вступают в силу с 1 июля 1999 года.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3" w:anchor="sub_8" w:history="1">
        <w:r w:rsidRPr="00C5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</w:t>
        </w:r>
      </w:hyperlink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вступает в силу с 1 января 2000 года.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</w:t>
      </w: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Приведение нормативных правовых актов в соответствие с настоящим Федеральным законом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</w:tblGrid>
      <w:tr w:rsidR="00C56D88" w:rsidRPr="00C56D88" w:rsidTr="00C56D88">
        <w:trPr>
          <w:tblCellSpacing w:w="0" w:type="dxa"/>
        </w:trPr>
        <w:tc>
          <w:tcPr>
            <w:tcW w:w="2880" w:type="dxa"/>
            <w:hideMark/>
          </w:tcPr>
          <w:p w:rsidR="00C56D88" w:rsidRPr="00C56D88" w:rsidRDefault="00C56D88" w:rsidP="003F5FFB">
            <w:pPr>
              <w:spacing w:before="100" w:beforeAutospacing="1" w:after="100" w:afterAutospacing="1" w:line="240" w:lineRule="auto"/>
              <w:ind w:left="-113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Российской Федерации </w:t>
            </w:r>
          </w:p>
        </w:tc>
        <w:tc>
          <w:tcPr>
            <w:tcW w:w="2880" w:type="dxa"/>
            <w:hideMark/>
          </w:tcPr>
          <w:p w:rsidR="00C56D88" w:rsidRPr="00C56D88" w:rsidRDefault="00C56D88" w:rsidP="003F5FFB">
            <w:pPr>
              <w:spacing w:before="100" w:beforeAutospacing="1" w:after="100" w:afterAutospacing="1" w:line="240" w:lineRule="auto"/>
              <w:ind w:left="-1134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Б.Ельцин</w:t>
            </w:r>
            <w:proofErr w:type="spellEnd"/>
          </w:p>
        </w:tc>
      </w:tr>
    </w:tbl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 1998 г.</w:t>
      </w:r>
    </w:p>
    <w:p w:rsidR="00C56D88" w:rsidRPr="00C56D88" w:rsidRDefault="00C56D88" w:rsidP="003F5FFB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88">
        <w:rPr>
          <w:rFonts w:ascii="Times New Roman" w:eastAsia="Times New Roman" w:hAnsi="Times New Roman" w:cs="Times New Roman"/>
          <w:sz w:val="24"/>
          <w:szCs w:val="24"/>
          <w:lang w:eastAsia="ru-RU"/>
        </w:rPr>
        <w:t>N 124-ФЗ</w:t>
      </w:r>
    </w:p>
    <w:p w:rsidR="00687D7B" w:rsidRDefault="00687D7B" w:rsidP="003F5FFB">
      <w:pPr>
        <w:ind w:left="-1134" w:right="-284"/>
        <w:jc w:val="both"/>
      </w:pPr>
    </w:p>
    <w:sectPr w:rsidR="0068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43"/>
    <w:rsid w:val="003F5FFB"/>
    <w:rsid w:val="00687D7B"/>
    <w:rsid w:val="00A6281B"/>
    <w:rsid w:val="00A67D43"/>
    <w:rsid w:val="00C5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2B91D-3FE0-405A-9E46-553CA2D4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">
    <w:name w:val="a0"/>
    <w:basedOn w:val="a"/>
    <w:rsid w:val="00C5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D88"/>
    <w:rPr>
      <w:b/>
      <w:bCs/>
    </w:rPr>
  </w:style>
  <w:style w:type="paragraph" w:customStyle="1" w:styleId="a5">
    <w:name w:val="a"/>
    <w:basedOn w:val="a"/>
    <w:rsid w:val="00C5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56D88"/>
    <w:rPr>
      <w:color w:val="0000FF"/>
      <w:u w:val="single"/>
    </w:rPr>
  </w:style>
  <w:style w:type="paragraph" w:customStyle="1" w:styleId="a10">
    <w:name w:val="a1"/>
    <w:basedOn w:val="a"/>
    <w:rsid w:val="00C5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5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C5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yo.ru/korro/files/ant/Doc/5.htm" TargetMode="External"/><Relationship Id="rId13" Type="http://schemas.openxmlformats.org/officeDocument/2006/relationships/hyperlink" Target="http://www.kartyo.ru/korro/files/ant/Doc/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rtyo.ru/korro/files/ant/Doc/5.htm" TargetMode="External"/><Relationship Id="rId12" Type="http://schemas.openxmlformats.org/officeDocument/2006/relationships/hyperlink" Target="http://www.kartyo.ru/korro/files/ant/Doc/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yo.ru/korro/files/ant/Doc/5.htm" TargetMode="External"/><Relationship Id="rId11" Type="http://schemas.openxmlformats.org/officeDocument/2006/relationships/hyperlink" Target="http://www.kartyo.ru/korro/files/ant/Doc/5.htm" TargetMode="External"/><Relationship Id="rId5" Type="http://schemas.openxmlformats.org/officeDocument/2006/relationships/hyperlink" Target="http://www.kartyo.ru/korro/files/ant/Doc/5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artyo.ru/korro/files/ant/Doc/5.htm" TargetMode="External"/><Relationship Id="rId4" Type="http://schemas.openxmlformats.org/officeDocument/2006/relationships/hyperlink" Target="http://www.kartyo.ru/korro/files/ant/Doc/5.htm" TargetMode="External"/><Relationship Id="rId9" Type="http://schemas.openxmlformats.org/officeDocument/2006/relationships/hyperlink" Target="http://www.kartyo.ru/korro/files/ant/Doc/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4534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2016-02-09T15:18:00Z</dcterms:created>
  <dcterms:modified xsi:type="dcterms:W3CDTF">2016-02-09T15:18:00Z</dcterms:modified>
</cp:coreProperties>
</file>