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8D" w:rsidRDefault="0072178D" w:rsidP="004C60ED">
      <w:pPr>
        <w:shd w:val="clear" w:color="auto" w:fill="FFFFFF" w:themeFill="background1"/>
      </w:pPr>
    </w:p>
    <w:p w:rsidR="002F4968" w:rsidRPr="004C60ED" w:rsidRDefault="002F4968" w:rsidP="004C60ED">
      <w:pPr>
        <w:shd w:val="clear" w:color="auto" w:fill="FFFFFF" w:themeFill="background1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видеоролики, выпущенные по заказу НАК, будут способствовать профилактике терроризма</w:t>
      </w:r>
    </w:p>
    <w:p w:rsidR="002F4968" w:rsidRPr="004C60ED" w:rsidRDefault="004C60ED" w:rsidP="004C60ED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4968" w:rsidRPr="004C60ED">
        <w:rPr>
          <w:rFonts w:ascii="Times New Roman" w:eastAsia="Times New Roman" w:hAnsi="Times New Roman" w:cs="Times New Roman"/>
          <w:sz w:val="28"/>
          <w:szCs w:val="28"/>
        </w:rPr>
        <w:t>Антитеррористические видеоролики, направленные на профилактику терроризма и призванные, в том числе, обратить внимание россиян на последствия заведомо ложных сообщений о терактах, вышли в свет по заказу Национального антитеррористического комитета.</w:t>
      </w:r>
    </w:p>
    <w:p w:rsidR="002F4968" w:rsidRPr="004C60ED" w:rsidRDefault="002F4968" w:rsidP="004C60ED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Десять антитеррористических видеороликов затрагивают такие темы как "телефонный терроризм", вербовка россиян адептами террористических организаций, бдительности и другие.</w:t>
      </w:r>
    </w:p>
    <w:p w:rsidR="002F4968" w:rsidRPr="004C60ED" w:rsidRDefault="002F4968" w:rsidP="004C60ED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Напомним, губернатор Евгений </w:t>
      </w:r>
      <w:proofErr w:type="spellStart"/>
      <w:r w:rsidRPr="004C60ED">
        <w:rPr>
          <w:rFonts w:ascii="Times New Roman" w:eastAsia="Times New Roman" w:hAnsi="Times New Roman" w:cs="Times New Roman"/>
          <w:sz w:val="28"/>
          <w:szCs w:val="28"/>
        </w:rPr>
        <w:t>Куйвашев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 на прошедшем в феврале заседании антитеррористической комиссии в Свердловской области отметил важность антитеррористической и </w:t>
      </w:r>
      <w:proofErr w:type="spellStart"/>
      <w:r w:rsidRPr="004C60ED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 пропаганды.</w:t>
      </w:r>
    </w:p>
    <w:p w:rsidR="002F4968" w:rsidRPr="004C60ED" w:rsidRDefault="002F4968" w:rsidP="004C60ED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"Прогнозируемое обострение ситуации с началом участия Воздушно-космических сил России в боевых действиях против террористов в Сирии подтверждается исходящими угрозами от ИГИЛ и других международных террористических организаций. Продолжается подбор и вербовка российских граждан для участия в международных террористических организациях. Необходимо принять исчерпывающие меры по пресечению попыток выезда </w:t>
      </w:r>
      <w:proofErr w:type="spellStart"/>
      <w:r w:rsidRPr="004C60ED">
        <w:rPr>
          <w:rFonts w:ascii="Times New Roman" w:eastAsia="Times New Roman" w:hAnsi="Times New Roman" w:cs="Times New Roman"/>
          <w:sz w:val="28"/>
          <w:szCs w:val="28"/>
        </w:rPr>
        <w:t>экстремистски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 настроенной молодежи за рубеж", – заявил глава региона.</w:t>
      </w:r>
    </w:p>
    <w:p w:rsidR="002F4968" w:rsidRPr="004C60ED" w:rsidRDefault="002F4968" w:rsidP="004C60ED">
      <w:pPr>
        <w:rPr>
          <w:rFonts w:ascii="Times New Roman" w:hAnsi="Times New Roman" w:cs="Times New Roman"/>
          <w:sz w:val="28"/>
          <w:szCs w:val="28"/>
        </w:rPr>
      </w:pPr>
      <w:r w:rsidRPr="004C60ED">
        <w:rPr>
          <w:rStyle w:val="a5"/>
          <w:rFonts w:ascii="Times New Roman" w:hAnsi="Times New Roman" w:cs="Times New Roman"/>
          <w:sz w:val="28"/>
          <w:szCs w:val="28"/>
          <w:shd w:val="clear" w:color="auto" w:fill="ECF0F1"/>
        </w:rPr>
        <w:t>Видеоролики</w:t>
      </w:r>
      <w:r w:rsidRPr="004C60ED">
        <w:rPr>
          <w:rFonts w:ascii="Times New Roman" w:hAnsi="Times New Roman" w:cs="Times New Roman"/>
          <w:sz w:val="28"/>
          <w:szCs w:val="28"/>
          <w:shd w:val="clear" w:color="auto" w:fill="ECF0F1"/>
        </w:rPr>
        <w:t> доступны на </w:t>
      </w:r>
      <w:hyperlink r:id="rId4" w:tgtFrame="_blank" w:history="1">
        <w:r w:rsidRPr="004C60ED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ECF0F1"/>
          </w:rPr>
          <w:t>сайте Национального антитеррористического комитета</w:t>
        </w:r>
        <w:r w:rsidRPr="004C60ED">
          <w:rPr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ECF0F1"/>
            <w:vertAlign w:val="superscript"/>
          </w:rPr>
          <w:drawing>
            <wp:inline distT="0" distB="0" distL="0" distR="0">
              <wp:extent cx="104775" cy="85725"/>
              <wp:effectExtent l="19050" t="0" r="9525" b="0"/>
              <wp:docPr id="1" name="Рисунок 1" descr="http://gubernator96.ru/images/frontend/_target_blank.gif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gubernator96.ru/images/frontend/_target_blank.gif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C60ED">
        <w:rPr>
          <w:rFonts w:ascii="Times New Roman" w:hAnsi="Times New Roman" w:cs="Times New Roman"/>
          <w:sz w:val="28"/>
          <w:szCs w:val="28"/>
          <w:shd w:val="clear" w:color="auto" w:fill="ECF0F1"/>
        </w:rPr>
        <w:t>.</w:t>
      </w:r>
    </w:p>
    <w:p w:rsidR="006426B1" w:rsidRPr="004C60ED" w:rsidRDefault="002F4968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60ED">
        <w:rPr>
          <w:rFonts w:ascii="Times New Roman" w:hAnsi="Times New Roman" w:cs="Times New Roman"/>
          <w:sz w:val="28"/>
          <w:szCs w:val="28"/>
        </w:rPr>
        <w:t>http://nac.gov.ru</w:t>
      </w:r>
      <w:r w:rsidR="00A33E12" w:rsidRPr="004C60ED">
        <w:rPr>
          <w:rFonts w:ascii="Times New Roman" w:hAnsi="Times New Roman" w:cs="Times New Roman"/>
          <w:b/>
          <w:bCs/>
          <w:sz w:val="28"/>
          <w:szCs w:val="28"/>
          <w:shd w:val="clear" w:color="auto" w:fill="FAFAF6"/>
        </w:rPr>
        <w:br/>
      </w:r>
      <w:r w:rsidR="006426B1" w:rsidRPr="004C60ED">
        <w:rPr>
          <w:rFonts w:ascii="Times New Roman" w:hAnsi="Times New Roman" w:cs="Times New Roman"/>
          <w:b/>
          <w:bCs/>
          <w:sz w:val="28"/>
          <w:szCs w:val="28"/>
        </w:rPr>
        <w:t>Портал «Наука и образование против террора» </w:t>
      </w:r>
      <w:r w:rsidR="006426B1" w:rsidRPr="004C60ED">
        <w:rPr>
          <w:rFonts w:ascii="Times New Roman" w:hAnsi="Times New Roman" w:cs="Times New Roman"/>
          <w:sz w:val="28"/>
          <w:szCs w:val="28"/>
        </w:rPr>
        <w:t> </w:t>
      </w:r>
    </w:p>
    <w:p w:rsidR="006426B1" w:rsidRPr="004C60ED" w:rsidRDefault="00C25CEB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6" w:tgtFrame="_blank" w:tooltip="Ссылка: http://scienceport.ru/" w:history="1">
        <w:r w:rsidR="006426B1" w:rsidRPr="004C60ED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http://scienceport.ru/</w:t>
        </w:r>
      </w:hyperlink>
      <w:r w:rsidR="006426B1" w:rsidRPr="004C60ED">
        <w:rPr>
          <w:rFonts w:ascii="Times New Roman" w:hAnsi="Times New Roman" w:cs="Times New Roman"/>
          <w:b/>
          <w:bCs/>
          <w:sz w:val="28"/>
          <w:szCs w:val="28"/>
        </w:rPr>
        <w:t> (</w:t>
      </w:r>
      <w:hyperlink r:id="rId7" w:tgtFrame="_blank" w:history="1">
        <w:r w:rsidR="006426B1" w:rsidRPr="004C60ED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http://нцпти.рф</w:t>
        </w:r>
      </w:hyperlink>
      <w:r w:rsidR="006426B1" w:rsidRPr="004C60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426B1" w:rsidRPr="004C60ED">
        <w:rPr>
          <w:rFonts w:ascii="Times New Roman" w:hAnsi="Times New Roman" w:cs="Times New Roman"/>
          <w:sz w:val="28"/>
          <w:szCs w:val="28"/>
        </w:rPr>
        <w:t> </w:t>
      </w:r>
    </w:p>
    <w:p w:rsidR="006426B1" w:rsidRPr="004C60ED" w:rsidRDefault="006426B1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60ED">
        <w:rPr>
          <w:rFonts w:ascii="Times New Roman" w:hAnsi="Times New Roman" w:cs="Times New Roman"/>
          <w:sz w:val="28"/>
          <w:szCs w:val="28"/>
        </w:rPr>
        <w:t>По информации Департамента государственной политики в сфере воспитания детей и молодежи </w:t>
      </w:r>
      <w:proofErr w:type="spellStart"/>
      <w:r w:rsidRPr="004C60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0ED">
        <w:rPr>
          <w:rFonts w:ascii="Times New Roman" w:hAnsi="Times New Roman" w:cs="Times New Roman"/>
          <w:sz w:val="28"/>
          <w:szCs w:val="28"/>
        </w:rPr>
        <w:t xml:space="preserve"> России, в рамках организации деятельности по противодействию идеологии терроризма в образовательной сфере и молодежной среде, портал «Наука и образование против террора», созданный на базе ФГАОУ ВО «Южный федеральный университет», определен базовым тематическим </w:t>
      </w:r>
      <w:proofErr w:type="spellStart"/>
      <w:r w:rsidRPr="004C60ED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Pr="004C60ED">
        <w:rPr>
          <w:rFonts w:ascii="Times New Roman" w:hAnsi="Times New Roman" w:cs="Times New Roman"/>
          <w:sz w:val="28"/>
          <w:szCs w:val="28"/>
        </w:rPr>
        <w:t>, систематизирующим материалы по противодействию идеологии терроризма. </w:t>
      </w:r>
    </w:p>
    <w:p w:rsidR="00A33E12" w:rsidRPr="004C60ED" w:rsidRDefault="006426B1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60ED">
        <w:rPr>
          <w:rFonts w:ascii="Times New Roman" w:hAnsi="Times New Roman" w:cs="Times New Roman"/>
          <w:sz w:val="28"/>
          <w:szCs w:val="28"/>
        </w:rPr>
        <w:t>Портал востребован заинтересованными федеральными органами исполнительной власти и антитеррористическими комиссиями в субъектах РФ. 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 </w:t>
      </w:r>
      <w:r w:rsidRPr="004C60ED">
        <w:rPr>
          <w:rFonts w:ascii="Times New Roman" w:hAnsi="Times New Roman" w:cs="Times New Roman"/>
          <w:sz w:val="28"/>
          <w:szCs w:val="28"/>
        </w:rPr>
        <w:br/>
      </w:r>
      <w:r w:rsidRPr="004C60ED">
        <w:rPr>
          <w:rFonts w:ascii="Times New Roman" w:hAnsi="Times New Roman" w:cs="Times New Roman"/>
          <w:b/>
          <w:bCs/>
          <w:sz w:val="28"/>
          <w:szCs w:val="28"/>
          <w:shd w:val="clear" w:color="auto" w:fill="FAFAF6"/>
        </w:rPr>
        <w:t xml:space="preserve"> </w:t>
      </w:r>
      <w:r w:rsidR="00A33E12" w:rsidRPr="004C60ED">
        <w:rPr>
          <w:rFonts w:ascii="Times New Roman" w:hAnsi="Times New Roman" w:cs="Times New Roman"/>
          <w:b/>
          <w:bCs/>
          <w:sz w:val="28"/>
          <w:szCs w:val="28"/>
          <w:shd w:val="clear" w:color="auto" w:fill="FAFAF6"/>
        </w:rPr>
        <w:t>«Россия. Антитеррор»: Национальный портал противодействия терроризму </w:t>
      </w:r>
      <w:r w:rsidR="00A33E12" w:rsidRPr="004C60ED">
        <w:rPr>
          <w:rFonts w:ascii="Times New Roman" w:hAnsi="Times New Roman" w:cs="Times New Roman"/>
          <w:sz w:val="28"/>
          <w:szCs w:val="28"/>
          <w:shd w:val="clear" w:color="auto" w:fill="FAFAF6"/>
        </w:rPr>
        <w:t>  </w:t>
      </w:r>
      <w:hyperlink r:id="rId8" w:history="1">
        <w:r w:rsidR="00A33E12"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http://www.antiterror.ru/</w:t>
        </w:r>
      </w:hyperlink>
    </w:p>
    <w:p w:rsidR="00A33E12" w:rsidRPr="004C60ED" w:rsidRDefault="00A33E12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6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6"/>
        </w:rPr>
        <w:t>Национальный антитеррористический комитет </w:t>
      </w:r>
      <w:r w:rsidRPr="004C60ED">
        <w:rPr>
          <w:rFonts w:ascii="Times New Roman" w:eastAsia="Times New Roman" w:hAnsi="Times New Roman" w:cs="Times New Roman"/>
          <w:sz w:val="28"/>
          <w:szCs w:val="28"/>
          <w:shd w:val="clear" w:color="auto" w:fill="FAFAF6"/>
        </w:rPr>
        <w:t>  </w:t>
      </w:r>
    </w:p>
    <w:p w:rsidR="00A33E12" w:rsidRPr="004C60ED" w:rsidRDefault="00C25CEB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AFAF6"/>
        </w:rPr>
      </w:pPr>
      <w:hyperlink r:id="rId9" w:history="1">
        <w:r w:rsidR="00A33E12"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http://nac.gov.ru/</w:t>
        </w:r>
      </w:hyperlink>
      <w:r w:rsidR="00A33E12" w:rsidRPr="004C6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6"/>
        </w:rPr>
        <w:t> </w:t>
      </w:r>
    </w:p>
    <w:p w:rsidR="00A33E12" w:rsidRPr="004C60ED" w:rsidRDefault="00A33E12" w:rsidP="004C60ED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Информационно-аналитический портал «</w:t>
      </w:r>
      <w:proofErr w:type="spellStart"/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AntiterrorToday</w:t>
      </w:r>
      <w:proofErr w:type="spellEnd"/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3E12" w:rsidRPr="004C60ED" w:rsidRDefault="00C25CEB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33E12"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http://www.antiterrortoday.com/</w:t>
        </w:r>
      </w:hyperlink>
      <w:r w:rsidR="00A33E12"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3E12" w:rsidRPr="004C60ED" w:rsidRDefault="006426B1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60ED">
        <w:rPr>
          <w:rFonts w:ascii="Times New Roman" w:hAnsi="Times New Roman" w:cs="Times New Roman"/>
          <w:sz w:val="28"/>
          <w:szCs w:val="28"/>
          <w:shd w:val="clear" w:color="auto" w:fill="FAFAF6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   </w:t>
      </w:r>
    </w:p>
    <w:p w:rsidR="00A33E12" w:rsidRPr="004C60ED" w:rsidRDefault="00A33E12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Экстремизм.ru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http://www.ekstremizm.ru/</w:t>
        </w:r>
      </w:hyperlink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3E12" w:rsidRPr="004C60ED" w:rsidRDefault="00A33E12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Всё о терроризме и экстремизме 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Сайт учебно-практических курсов для журналистов «Бастион»  </w:t>
      </w: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hyperlink r:id="rId12" w:history="1">
        <w:r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http://smi-antiterror.ru/</w:t>
        </w:r>
      </w:hyperlink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6"/>
        </w:rPr>
      </w:pPr>
      <w:r w:rsidRPr="004C60ED">
        <w:rPr>
          <w:rFonts w:ascii="Times New Roman" w:eastAsia="Times New Roman" w:hAnsi="Times New Roman" w:cs="Times New Roman"/>
          <w:sz w:val="28"/>
          <w:szCs w:val="28"/>
          <w:shd w:val="clear" w:color="auto" w:fill="FAFAF6"/>
        </w:rPr>
        <w:t xml:space="preserve">Журналисты и </w:t>
      </w:r>
      <w:proofErr w:type="spellStart"/>
      <w:r w:rsidRPr="004C60ED">
        <w:rPr>
          <w:rFonts w:ascii="Times New Roman" w:eastAsia="Times New Roman" w:hAnsi="Times New Roman" w:cs="Times New Roman"/>
          <w:sz w:val="28"/>
          <w:szCs w:val="28"/>
          <w:shd w:val="clear" w:color="auto" w:fill="FAFAF6"/>
        </w:rPr>
        <w:t>блогеры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  <w:shd w:val="clear" w:color="auto" w:fill="FAFAF6"/>
        </w:rPr>
        <w:t xml:space="preserve"> против террора "Бастион" - это курсы </w:t>
      </w:r>
      <w:proofErr w:type="spellStart"/>
      <w:r w:rsidRPr="004C60ED">
        <w:rPr>
          <w:rFonts w:ascii="Times New Roman" w:eastAsia="Times New Roman" w:hAnsi="Times New Roman" w:cs="Times New Roman"/>
          <w:sz w:val="28"/>
          <w:szCs w:val="28"/>
          <w:shd w:val="clear" w:color="auto" w:fill="FAFAF6"/>
        </w:rPr>
        <w:t>спецподготовки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  <w:shd w:val="clear" w:color="auto" w:fill="FAFAF6"/>
        </w:rPr>
        <w:t xml:space="preserve"> журналистов, работающих в экстремальных условиях и горячих точках. 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6"/>
        </w:rPr>
      </w:pP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Антитеррор: Спецназ Российской Федерации. 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http://antiterror.sitecity.ru/</w:t>
        </w:r>
      </w:hyperlink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Страничка, посвященная отрядам специального назначения ФСБ и МВД. 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«Вымпел-В»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http://www.vimpel-v.com/</w:t>
        </w:r>
      </w:hyperlink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Сайт общественной организации, созданной и действующей 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 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Сайт «Хранитель»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http://psj.ru/</w:t>
        </w:r>
      </w:hyperlink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0ED">
        <w:rPr>
          <w:rFonts w:ascii="Times New Roman" w:eastAsia="Times New Roman" w:hAnsi="Times New Roman" w:cs="Times New Roman"/>
          <w:sz w:val="28"/>
          <w:szCs w:val="28"/>
        </w:rPr>
        <w:t>Медиапортал</w:t>
      </w:r>
      <w:proofErr w:type="spellEnd"/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 о безопасности  </w:t>
      </w:r>
    </w:p>
    <w:p w:rsidR="00A33E12" w:rsidRPr="004C60ED" w:rsidRDefault="00A33E12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bCs/>
          <w:sz w:val="28"/>
          <w:szCs w:val="28"/>
        </w:rPr>
        <w:t>«Азбука безопасности»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http://azbez.com/</w:t>
        </w:r>
      </w:hyperlink>
      <w:r w:rsidRPr="004C60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6B1" w:rsidRPr="004C60ED" w:rsidRDefault="006426B1" w:rsidP="004C6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Проект для детей и взрослых. Цель сайта «Азбука безопасности» - формировать у людей безопасную модель поведения как стиль жизни. </w:t>
      </w:r>
    </w:p>
    <w:p w:rsidR="004C60ED" w:rsidRDefault="006426B1" w:rsidP="004C60E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C60ED">
        <w:rPr>
          <w:b/>
          <w:bCs/>
          <w:sz w:val="28"/>
          <w:szCs w:val="28"/>
        </w:rPr>
        <w:t>«</w:t>
      </w:r>
      <w:proofErr w:type="spellStart"/>
      <w:r w:rsidRPr="004C60ED">
        <w:rPr>
          <w:b/>
          <w:bCs/>
          <w:sz w:val="28"/>
          <w:szCs w:val="28"/>
        </w:rPr>
        <w:t>Аль-Хакк</w:t>
      </w:r>
      <w:proofErr w:type="spellEnd"/>
      <w:r w:rsidRPr="004C60ED">
        <w:rPr>
          <w:b/>
          <w:bCs/>
          <w:sz w:val="28"/>
          <w:szCs w:val="28"/>
        </w:rPr>
        <w:t>» (Истина)</w:t>
      </w:r>
      <w:r w:rsidRPr="004C60ED">
        <w:rPr>
          <w:sz w:val="28"/>
          <w:szCs w:val="28"/>
        </w:rPr>
        <w:t>  </w:t>
      </w:r>
      <w:r w:rsidRPr="004C60ED">
        <w:rPr>
          <w:sz w:val="28"/>
          <w:szCs w:val="28"/>
        </w:rPr>
        <w:br/>
      </w:r>
      <w:hyperlink r:id="rId17" w:tgtFrame="_blank" w:history="1">
        <w:r w:rsidRPr="004C60ED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http://al-hakk.ru/</w:t>
        </w:r>
      </w:hyperlink>
      <w:r w:rsidRPr="004C60ED">
        <w:rPr>
          <w:sz w:val="28"/>
          <w:szCs w:val="28"/>
        </w:rPr>
        <w:t>  </w:t>
      </w:r>
      <w:r w:rsidRPr="004C60ED">
        <w:rPr>
          <w:sz w:val="28"/>
          <w:szCs w:val="28"/>
        </w:rPr>
        <w:br/>
      </w:r>
      <w:r w:rsidRPr="004C60ED">
        <w:rPr>
          <w:sz w:val="28"/>
          <w:szCs w:val="28"/>
        </w:rPr>
        <w:br/>
        <w:t>Информационно-просветительский портал </w:t>
      </w:r>
      <w:proofErr w:type="spellStart"/>
      <w:r w:rsidRPr="004C60ED">
        <w:rPr>
          <w:b/>
          <w:bCs/>
          <w:sz w:val="28"/>
          <w:szCs w:val="28"/>
        </w:rPr>
        <w:t>www.scienceport.ru</w:t>
      </w:r>
      <w:proofErr w:type="spellEnd"/>
      <w:r w:rsidRPr="004C60ED">
        <w:rPr>
          <w:b/>
          <w:bCs/>
          <w:sz w:val="28"/>
          <w:szCs w:val="28"/>
        </w:rPr>
        <w:t> </w:t>
      </w:r>
      <w:r w:rsidRPr="004C60ED">
        <w:rPr>
          <w:sz w:val="28"/>
          <w:szCs w:val="28"/>
        </w:rPr>
        <w:t>- наука и образование против террора</w:t>
      </w:r>
    </w:p>
    <w:p w:rsidR="006426B1" w:rsidRPr="004C60ED" w:rsidRDefault="00C25CEB" w:rsidP="004C60E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C60ED">
        <w:rPr>
          <w:sz w:val="28"/>
          <w:szCs w:val="28"/>
        </w:rPr>
        <w:fldChar w:fldCharType="begin"/>
      </w:r>
      <w:r w:rsidR="006426B1" w:rsidRPr="004C60ED">
        <w:rPr>
          <w:sz w:val="28"/>
          <w:szCs w:val="28"/>
        </w:rPr>
        <w:instrText xml:space="preserve"> HYPERLINK "http://spasay-kin.ru/" \t "_blank" </w:instrText>
      </w:r>
      <w:r w:rsidRPr="004C60ED">
        <w:rPr>
          <w:sz w:val="28"/>
          <w:szCs w:val="28"/>
        </w:rPr>
        <w:fldChar w:fldCharType="separate"/>
      </w:r>
      <w:r w:rsidR="006426B1" w:rsidRPr="004C60ED">
        <w:rPr>
          <w:b/>
          <w:bCs/>
          <w:sz w:val="28"/>
          <w:szCs w:val="28"/>
          <w:shd w:val="clear" w:color="auto" w:fill="FFFFFF"/>
        </w:rPr>
        <w:t>Детский</w:t>
      </w:r>
      <w:r w:rsidR="006426B1" w:rsidRPr="004C60ED">
        <w:rPr>
          <w:sz w:val="28"/>
          <w:szCs w:val="28"/>
          <w:shd w:val="clear" w:color="auto" w:fill="FFFFFF"/>
        </w:rPr>
        <w:t> </w:t>
      </w:r>
      <w:r w:rsidR="006426B1" w:rsidRPr="004C60ED">
        <w:rPr>
          <w:b/>
          <w:bCs/>
          <w:sz w:val="28"/>
          <w:szCs w:val="28"/>
          <w:shd w:val="clear" w:color="auto" w:fill="FFFFFF"/>
        </w:rPr>
        <w:t>журнал</w:t>
      </w:r>
      <w:r w:rsidR="006426B1" w:rsidRPr="004C60ED">
        <w:rPr>
          <w:sz w:val="28"/>
          <w:szCs w:val="28"/>
          <w:shd w:val="clear" w:color="auto" w:fill="FFFFFF"/>
        </w:rPr>
        <w:t> о безопасности "</w:t>
      </w:r>
      <w:proofErr w:type="spellStart"/>
      <w:r w:rsidR="006426B1" w:rsidRPr="004C60ED">
        <w:rPr>
          <w:b/>
          <w:bCs/>
          <w:sz w:val="28"/>
          <w:szCs w:val="28"/>
          <w:shd w:val="clear" w:color="auto" w:fill="FFFFFF"/>
        </w:rPr>
        <w:t>Спасайкин</w:t>
      </w:r>
      <w:proofErr w:type="spellEnd"/>
      <w:r w:rsidR="006426B1" w:rsidRPr="004C60ED">
        <w:rPr>
          <w:sz w:val="28"/>
          <w:szCs w:val="28"/>
          <w:shd w:val="clear" w:color="auto" w:fill="FFFFFF"/>
        </w:rPr>
        <w:t>"</w:t>
      </w:r>
    </w:p>
    <w:p w:rsidR="006426B1" w:rsidRPr="004C60ED" w:rsidRDefault="00C25CEB" w:rsidP="004C60ED">
      <w:pPr>
        <w:shd w:val="clear" w:color="auto" w:fill="FFFFFF" w:themeFill="background1"/>
        <w:spacing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426B1" w:rsidRPr="004C60E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proofErr w:type="spellStart"/>
        <w:r w:rsidR="006426B1" w:rsidRPr="004C60E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spasay-kin.ru</w:t>
        </w:r>
        <w:proofErr w:type="spellEnd"/>
      </w:hyperlink>
    </w:p>
    <w:p w:rsidR="006426B1" w:rsidRPr="004C60ED" w:rsidRDefault="006426B1" w:rsidP="004C60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426B1" w:rsidRPr="004C60ED" w:rsidSect="004C60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BAD"/>
    <w:rsid w:val="000933D4"/>
    <w:rsid w:val="002F4968"/>
    <w:rsid w:val="004C60ED"/>
    <w:rsid w:val="006426B1"/>
    <w:rsid w:val="0072178D"/>
    <w:rsid w:val="008A5BAD"/>
    <w:rsid w:val="00A33E12"/>
    <w:rsid w:val="00C2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B"/>
  </w:style>
  <w:style w:type="paragraph" w:styleId="1">
    <w:name w:val="heading 1"/>
    <w:basedOn w:val="a"/>
    <w:link w:val="10"/>
    <w:uiPriority w:val="9"/>
    <w:qFormat/>
    <w:rsid w:val="00A3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5BAD"/>
  </w:style>
  <w:style w:type="character" w:customStyle="1" w:styleId="nobr">
    <w:name w:val="nobr"/>
    <w:basedOn w:val="a0"/>
    <w:rsid w:val="008A5BAD"/>
  </w:style>
  <w:style w:type="paragraph" w:styleId="a3">
    <w:name w:val="No Spacing"/>
    <w:uiPriority w:val="1"/>
    <w:qFormat/>
    <w:rsid w:val="008A5BA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2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4968"/>
    <w:rPr>
      <w:b/>
      <w:bCs/>
    </w:rPr>
  </w:style>
  <w:style w:type="character" w:styleId="a6">
    <w:name w:val="Hyperlink"/>
    <w:basedOn w:val="a0"/>
    <w:uiPriority w:val="99"/>
    <w:semiHidden/>
    <w:unhideWhenUsed/>
    <w:rsid w:val="002F49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9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33E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3E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" TargetMode="External"/><Relationship Id="rId13" Type="http://schemas.openxmlformats.org/officeDocument/2006/relationships/hyperlink" Target="http://antiterror.sitecity.ru/" TargetMode="External"/><Relationship Id="rId18" Type="http://schemas.openxmlformats.org/officeDocument/2006/relationships/hyperlink" Target="http://spasay-k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h1ajgms.xn--p1ai/" TargetMode="External"/><Relationship Id="rId12" Type="http://schemas.openxmlformats.org/officeDocument/2006/relationships/hyperlink" Target="http://smi-antiterror.ru/" TargetMode="External"/><Relationship Id="rId17" Type="http://schemas.openxmlformats.org/officeDocument/2006/relationships/hyperlink" Target="http://al-hak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bez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ienceport.ru/" TargetMode="External"/><Relationship Id="rId11" Type="http://schemas.openxmlformats.org/officeDocument/2006/relationships/hyperlink" Target="http://www.ekstremizm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sj.ru/" TargetMode="External"/><Relationship Id="rId10" Type="http://schemas.openxmlformats.org/officeDocument/2006/relationships/hyperlink" Target="http://www.antiterrortoday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nac.gov.ru/terrorizmu-net/vyshli-v-svet-videoroliki-antiterroristicheskoy-napravlennosti.html" TargetMode="External"/><Relationship Id="rId9" Type="http://schemas.openxmlformats.org/officeDocument/2006/relationships/hyperlink" Target="http://nac.gov.ru/" TargetMode="External"/><Relationship Id="rId14" Type="http://schemas.openxmlformats.org/officeDocument/2006/relationships/hyperlink" Target="http://www.vimpel-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2019-04-16T12:06:00Z</dcterms:created>
  <dcterms:modified xsi:type="dcterms:W3CDTF">2019-04-17T12:35:00Z</dcterms:modified>
</cp:coreProperties>
</file>