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E15" w:rsidRPr="00264F7E" w:rsidRDefault="004C1E15" w:rsidP="004C1E15">
      <w:pPr>
        <w:jc w:val="center"/>
        <w:rPr>
          <w:rFonts w:ascii="Constantia" w:hAnsi="Constantia"/>
          <w:b/>
          <w:color w:val="002060"/>
          <w:sz w:val="32"/>
          <w:szCs w:val="32"/>
        </w:rPr>
      </w:pPr>
      <w:r w:rsidRPr="00264F7E">
        <w:rPr>
          <w:rFonts w:ascii="Constantia" w:hAnsi="Constantia" w:cs="Cambria"/>
          <w:b/>
          <w:color w:val="002060"/>
          <w:sz w:val="32"/>
          <w:szCs w:val="32"/>
        </w:rPr>
        <w:t>ИНФОРМАЦИЯ</w:t>
      </w:r>
    </w:p>
    <w:p w:rsidR="0005226A" w:rsidRDefault="004C1E15" w:rsidP="004C1E15">
      <w:pPr>
        <w:jc w:val="center"/>
        <w:rPr>
          <w:rFonts w:ascii="Constantia" w:hAnsi="Constantia"/>
          <w:b/>
          <w:color w:val="002060"/>
          <w:sz w:val="32"/>
          <w:szCs w:val="32"/>
        </w:rPr>
      </w:pPr>
      <w:r w:rsidRPr="00264F7E">
        <w:rPr>
          <w:rFonts w:ascii="Constantia" w:hAnsi="Constantia" w:cs="Cambria"/>
          <w:b/>
          <w:color w:val="002060"/>
          <w:sz w:val="32"/>
          <w:szCs w:val="32"/>
        </w:rPr>
        <w:t>О</w:t>
      </w:r>
      <w:r w:rsidRPr="00264F7E">
        <w:rPr>
          <w:rFonts w:ascii="Constantia" w:hAnsi="Constantia"/>
          <w:b/>
          <w:color w:val="002060"/>
          <w:sz w:val="32"/>
          <w:szCs w:val="32"/>
        </w:rPr>
        <w:t xml:space="preserve"> </w:t>
      </w:r>
      <w:r w:rsidRPr="00264F7E">
        <w:rPr>
          <w:rFonts w:ascii="Constantia" w:hAnsi="Constantia" w:cs="Cambria"/>
          <w:b/>
          <w:color w:val="002060"/>
          <w:sz w:val="32"/>
          <w:szCs w:val="32"/>
        </w:rPr>
        <w:t>ЧИСЛЕННОСТИ</w:t>
      </w:r>
      <w:r w:rsidRPr="00264F7E">
        <w:rPr>
          <w:rFonts w:ascii="Constantia" w:hAnsi="Constantia"/>
          <w:b/>
          <w:color w:val="002060"/>
          <w:sz w:val="32"/>
          <w:szCs w:val="32"/>
        </w:rPr>
        <w:t xml:space="preserve"> </w:t>
      </w:r>
      <w:r w:rsidRPr="00264F7E">
        <w:rPr>
          <w:rFonts w:ascii="Constantia" w:hAnsi="Constantia" w:cs="Cambria"/>
          <w:b/>
          <w:color w:val="002060"/>
          <w:sz w:val="32"/>
          <w:szCs w:val="32"/>
        </w:rPr>
        <w:t>ОБУЧАЮЩИХСЯ</w:t>
      </w:r>
      <w:r w:rsidRPr="00264F7E">
        <w:rPr>
          <w:rFonts w:ascii="Constantia" w:hAnsi="Constantia"/>
          <w:b/>
          <w:color w:val="002060"/>
          <w:sz w:val="32"/>
          <w:szCs w:val="32"/>
        </w:rPr>
        <w:t xml:space="preserve"> </w:t>
      </w:r>
      <w:r w:rsidRPr="00264F7E">
        <w:rPr>
          <w:rFonts w:ascii="Constantia" w:hAnsi="Constantia" w:cs="Cambria"/>
          <w:b/>
          <w:color w:val="002060"/>
          <w:sz w:val="32"/>
          <w:szCs w:val="32"/>
        </w:rPr>
        <w:t>ПО</w:t>
      </w:r>
      <w:r w:rsidRPr="00264F7E">
        <w:rPr>
          <w:rFonts w:ascii="Constantia" w:hAnsi="Constantia"/>
          <w:b/>
          <w:color w:val="002060"/>
          <w:sz w:val="32"/>
          <w:szCs w:val="32"/>
        </w:rPr>
        <w:t xml:space="preserve"> </w:t>
      </w:r>
      <w:r w:rsidR="0005226A">
        <w:rPr>
          <w:rFonts w:ascii="Constantia" w:hAnsi="Constantia"/>
          <w:b/>
          <w:color w:val="002060"/>
          <w:sz w:val="32"/>
          <w:szCs w:val="32"/>
        </w:rPr>
        <w:t xml:space="preserve">УРОВНЯМ ОБРАЗОВАНИЯ </w:t>
      </w:r>
    </w:p>
    <w:p w:rsidR="004C1E15" w:rsidRPr="00264F7E" w:rsidRDefault="004C1E15" w:rsidP="004C1E15">
      <w:pPr>
        <w:jc w:val="center"/>
        <w:rPr>
          <w:rFonts w:ascii="Constantia" w:hAnsi="Constantia"/>
          <w:b/>
          <w:color w:val="002060"/>
          <w:sz w:val="32"/>
          <w:szCs w:val="32"/>
        </w:rPr>
      </w:pPr>
      <w:bookmarkStart w:id="0" w:name="_GoBack"/>
      <w:bookmarkEnd w:id="0"/>
      <w:r w:rsidRPr="00264F7E">
        <w:rPr>
          <w:rFonts w:ascii="Constantia" w:hAnsi="Constantia" w:cs="Cambria"/>
          <w:b/>
          <w:color w:val="002060"/>
          <w:sz w:val="32"/>
          <w:szCs w:val="32"/>
        </w:rPr>
        <w:t>РЕАЛИЗУЕМЫМ</w:t>
      </w:r>
      <w:r w:rsidRPr="00264F7E">
        <w:rPr>
          <w:rFonts w:ascii="Constantia" w:hAnsi="Constantia"/>
          <w:b/>
          <w:color w:val="002060"/>
          <w:sz w:val="32"/>
          <w:szCs w:val="32"/>
        </w:rPr>
        <w:t xml:space="preserve"> </w:t>
      </w:r>
      <w:r w:rsidRPr="00264F7E">
        <w:rPr>
          <w:rFonts w:ascii="Constantia" w:hAnsi="Constantia" w:cs="Cambria"/>
          <w:b/>
          <w:color w:val="002060"/>
          <w:sz w:val="32"/>
          <w:szCs w:val="32"/>
        </w:rPr>
        <w:t>АДАПТИРОВАННЫМ</w:t>
      </w:r>
      <w:r w:rsidRPr="00264F7E">
        <w:rPr>
          <w:rFonts w:ascii="Constantia" w:hAnsi="Constantia"/>
          <w:b/>
          <w:color w:val="002060"/>
          <w:sz w:val="32"/>
          <w:szCs w:val="32"/>
        </w:rPr>
        <w:t xml:space="preserve"> ОСНОВНЫМ </w:t>
      </w:r>
      <w:r w:rsidRPr="00264F7E">
        <w:rPr>
          <w:rFonts w:ascii="Constantia" w:hAnsi="Constantia" w:cs="Cambria"/>
          <w:b/>
          <w:color w:val="002060"/>
          <w:sz w:val="32"/>
          <w:szCs w:val="32"/>
        </w:rPr>
        <w:t>ОБЩЕОБРАЗОВАТЕЛЬНЫМ</w:t>
      </w:r>
      <w:r w:rsidRPr="00264F7E">
        <w:rPr>
          <w:rFonts w:ascii="Constantia" w:hAnsi="Constantia"/>
          <w:b/>
          <w:color w:val="002060"/>
          <w:sz w:val="32"/>
          <w:szCs w:val="32"/>
        </w:rPr>
        <w:t xml:space="preserve"> </w:t>
      </w:r>
      <w:r w:rsidRPr="00264F7E">
        <w:rPr>
          <w:rFonts w:ascii="Constantia" w:hAnsi="Constantia" w:cs="Cambria"/>
          <w:b/>
          <w:color w:val="002060"/>
          <w:sz w:val="32"/>
          <w:szCs w:val="32"/>
        </w:rPr>
        <w:t>ПРОГРАММАМ</w:t>
      </w:r>
    </w:p>
    <w:p w:rsidR="004C1E15" w:rsidRDefault="004C1E15" w:rsidP="004C1E15">
      <w:pPr>
        <w:jc w:val="center"/>
        <w:rPr>
          <w:rFonts w:ascii="Constantia" w:hAnsi="Constantia" w:cs="Cambria"/>
          <w:b/>
          <w:color w:val="002060"/>
          <w:sz w:val="36"/>
          <w:szCs w:val="36"/>
        </w:rPr>
      </w:pPr>
      <w:r w:rsidRPr="00264F7E">
        <w:rPr>
          <w:rFonts w:ascii="Constantia" w:hAnsi="Constantia"/>
          <w:b/>
          <w:color w:val="002060"/>
          <w:sz w:val="36"/>
          <w:szCs w:val="36"/>
        </w:rPr>
        <w:t>202</w:t>
      </w:r>
      <w:r>
        <w:rPr>
          <w:rFonts w:ascii="Constantia" w:hAnsi="Constantia"/>
          <w:b/>
          <w:color w:val="002060"/>
          <w:sz w:val="36"/>
          <w:szCs w:val="36"/>
        </w:rPr>
        <w:t>5-</w:t>
      </w:r>
      <w:r w:rsidRPr="00264F7E">
        <w:rPr>
          <w:rFonts w:ascii="Constantia" w:hAnsi="Constantia"/>
          <w:b/>
          <w:color w:val="002060"/>
          <w:sz w:val="36"/>
          <w:szCs w:val="36"/>
        </w:rPr>
        <w:t>202</w:t>
      </w:r>
      <w:r>
        <w:rPr>
          <w:rFonts w:ascii="Constantia" w:hAnsi="Constantia"/>
          <w:b/>
          <w:color w:val="002060"/>
          <w:sz w:val="36"/>
          <w:szCs w:val="36"/>
        </w:rPr>
        <w:t xml:space="preserve">6 </w:t>
      </w:r>
      <w:r w:rsidRPr="00264F7E">
        <w:rPr>
          <w:rFonts w:ascii="Constantia" w:hAnsi="Constantia" w:cs="Cambria"/>
          <w:b/>
          <w:color w:val="002060"/>
          <w:sz w:val="36"/>
          <w:szCs w:val="36"/>
        </w:rPr>
        <w:t>учебный</w:t>
      </w:r>
      <w:r w:rsidRPr="00264F7E">
        <w:rPr>
          <w:rFonts w:ascii="Constantia" w:hAnsi="Constantia"/>
          <w:b/>
          <w:color w:val="002060"/>
          <w:sz w:val="36"/>
          <w:szCs w:val="36"/>
        </w:rPr>
        <w:t xml:space="preserve"> </w:t>
      </w:r>
      <w:r w:rsidRPr="00264F7E">
        <w:rPr>
          <w:rFonts w:ascii="Constantia" w:hAnsi="Constantia" w:cs="Cambria"/>
          <w:b/>
          <w:color w:val="002060"/>
          <w:sz w:val="36"/>
          <w:szCs w:val="36"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48"/>
        <w:gridCol w:w="2427"/>
        <w:gridCol w:w="2427"/>
        <w:gridCol w:w="2427"/>
        <w:gridCol w:w="2427"/>
      </w:tblGrid>
      <w:tr w:rsidR="00CE792E" w:rsidRPr="00CE792E" w:rsidTr="00543B2D">
        <w:trPr>
          <w:trHeight w:val="225"/>
        </w:trPr>
        <w:tc>
          <w:tcPr>
            <w:tcW w:w="704" w:type="dxa"/>
            <w:vMerge w:val="restart"/>
          </w:tcPr>
          <w:p w:rsidR="00CE792E" w:rsidRPr="00CE792E" w:rsidRDefault="00CE792E" w:rsidP="00CE7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92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48" w:type="dxa"/>
            <w:vMerge w:val="restart"/>
          </w:tcPr>
          <w:p w:rsidR="00CE792E" w:rsidRPr="00CE792E" w:rsidRDefault="00CE792E" w:rsidP="00CE7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92E">
              <w:rPr>
                <w:rFonts w:ascii="Times New Roman" w:hAnsi="Times New Roman" w:cs="Times New Roman"/>
                <w:b/>
                <w:sz w:val="28"/>
                <w:szCs w:val="28"/>
              </w:rPr>
              <w:t>Уровни образования</w:t>
            </w:r>
          </w:p>
        </w:tc>
        <w:tc>
          <w:tcPr>
            <w:tcW w:w="9708" w:type="dxa"/>
            <w:gridSpan w:val="4"/>
          </w:tcPr>
          <w:p w:rsidR="00CE792E" w:rsidRPr="00CE792E" w:rsidRDefault="00CE792E" w:rsidP="00CE7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92E">
              <w:rPr>
                <w:rFonts w:ascii="Times New Roman" w:hAnsi="Times New Roman" w:cs="Times New Roman"/>
                <w:b/>
                <w:sz w:val="28"/>
                <w:szCs w:val="28"/>
              </w:rPr>
              <w:t>За счёт бюджетных ассигнований</w:t>
            </w:r>
          </w:p>
        </w:tc>
      </w:tr>
      <w:tr w:rsidR="00CE792E" w:rsidRPr="00CE792E" w:rsidTr="0003144C">
        <w:trPr>
          <w:trHeight w:val="300"/>
        </w:trPr>
        <w:tc>
          <w:tcPr>
            <w:tcW w:w="704" w:type="dxa"/>
            <w:vMerge/>
          </w:tcPr>
          <w:p w:rsidR="00CE792E" w:rsidRPr="00CE792E" w:rsidRDefault="00CE792E" w:rsidP="00CE7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8" w:type="dxa"/>
            <w:vMerge/>
          </w:tcPr>
          <w:p w:rsidR="00CE792E" w:rsidRPr="00CE792E" w:rsidRDefault="00CE792E" w:rsidP="00CE7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7" w:type="dxa"/>
          </w:tcPr>
          <w:p w:rsidR="00CE792E" w:rsidRPr="00CE792E" w:rsidRDefault="00CE792E" w:rsidP="00CE7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92E">
              <w:rPr>
                <w:rFonts w:ascii="Times New Roman" w:hAnsi="Times New Roman" w:cs="Times New Roman"/>
                <w:b/>
                <w:sz w:val="28"/>
                <w:szCs w:val="28"/>
              </w:rPr>
              <w:t>Местных бюджетов</w:t>
            </w:r>
          </w:p>
        </w:tc>
        <w:tc>
          <w:tcPr>
            <w:tcW w:w="2427" w:type="dxa"/>
          </w:tcPr>
          <w:p w:rsidR="00CE792E" w:rsidRPr="00CE792E" w:rsidRDefault="00CE792E" w:rsidP="00CE7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92E"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Областного бюджета</w:t>
            </w:r>
          </w:p>
        </w:tc>
        <w:tc>
          <w:tcPr>
            <w:tcW w:w="2427" w:type="dxa"/>
          </w:tcPr>
          <w:p w:rsidR="00CE792E" w:rsidRPr="00CE792E" w:rsidRDefault="00CE792E" w:rsidP="00CE7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92E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Федерального бюджета</w:t>
            </w:r>
          </w:p>
        </w:tc>
        <w:tc>
          <w:tcPr>
            <w:tcW w:w="2427" w:type="dxa"/>
          </w:tcPr>
          <w:p w:rsidR="00CE792E" w:rsidRPr="00CE792E" w:rsidRDefault="00CE792E" w:rsidP="00CE79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792E">
              <w:rPr>
                <w:rFonts w:ascii="Times New Roman" w:hAnsi="Times New Roman" w:cs="Times New Roman"/>
                <w:b/>
                <w:sz w:val="28"/>
                <w:szCs w:val="28"/>
              </w:rPr>
              <w:t>За счёт средств физических (или) юридических  лиц</w:t>
            </w:r>
          </w:p>
        </w:tc>
      </w:tr>
      <w:tr w:rsidR="0003144C" w:rsidRPr="00CE792E" w:rsidTr="0003144C">
        <w:tc>
          <w:tcPr>
            <w:tcW w:w="704" w:type="dxa"/>
          </w:tcPr>
          <w:p w:rsidR="0003144C" w:rsidRPr="00CE792E" w:rsidRDefault="00CE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92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48" w:type="dxa"/>
          </w:tcPr>
          <w:p w:rsidR="00CE792E" w:rsidRPr="00CE792E" w:rsidRDefault="00CE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92E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Начальное общее образование </w:t>
            </w:r>
          </w:p>
          <w:p w:rsidR="0003144C" w:rsidRPr="00CE792E" w:rsidRDefault="00CE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92E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427" w:type="dxa"/>
          </w:tcPr>
          <w:p w:rsidR="0003144C" w:rsidRPr="00CE792E" w:rsidRDefault="00CE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27" w:type="dxa"/>
          </w:tcPr>
          <w:p w:rsidR="0003144C" w:rsidRPr="00CE792E" w:rsidRDefault="00CE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92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427" w:type="dxa"/>
          </w:tcPr>
          <w:p w:rsidR="0003144C" w:rsidRPr="00CE792E" w:rsidRDefault="00CE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27" w:type="dxa"/>
          </w:tcPr>
          <w:p w:rsidR="0003144C" w:rsidRPr="00CE792E" w:rsidRDefault="00CE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3144C" w:rsidRPr="00CE792E" w:rsidTr="0003144C">
        <w:tc>
          <w:tcPr>
            <w:tcW w:w="704" w:type="dxa"/>
          </w:tcPr>
          <w:p w:rsidR="0003144C" w:rsidRPr="00CE792E" w:rsidRDefault="00CE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92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48" w:type="dxa"/>
          </w:tcPr>
          <w:p w:rsidR="0003144C" w:rsidRPr="00CE792E" w:rsidRDefault="00CE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92E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  <w:p w:rsidR="00CE792E" w:rsidRPr="00CE792E" w:rsidRDefault="00CE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92E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427" w:type="dxa"/>
          </w:tcPr>
          <w:p w:rsidR="0003144C" w:rsidRPr="00CE792E" w:rsidRDefault="00CE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27" w:type="dxa"/>
          </w:tcPr>
          <w:p w:rsidR="0003144C" w:rsidRPr="00CE792E" w:rsidRDefault="00CE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92E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427" w:type="dxa"/>
          </w:tcPr>
          <w:p w:rsidR="0003144C" w:rsidRPr="00CE792E" w:rsidRDefault="00CE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27" w:type="dxa"/>
          </w:tcPr>
          <w:p w:rsidR="0003144C" w:rsidRPr="00CE792E" w:rsidRDefault="00CE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9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979FA" w:rsidRPr="00CE792E" w:rsidRDefault="00B979FA">
      <w:pPr>
        <w:rPr>
          <w:sz w:val="28"/>
          <w:szCs w:val="28"/>
        </w:rPr>
      </w:pPr>
    </w:p>
    <w:sectPr w:rsidR="00B979FA" w:rsidRPr="00CE792E" w:rsidSect="004C1E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33"/>
    <w:rsid w:val="0003144C"/>
    <w:rsid w:val="0005226A"/>
    <w:rsid w:val="004C1E15"/>
    <w:rsid w:val="007B7733"/>
    <w:rsid w:val="00B979FA"/>
    <w:rsid w:val="00CE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F8AC"/>
  <w15:chartTrackingRefBased/>
  <w15:docId w15:val="{47773573-0B6B-4A92-AB6C-92A2A2CA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2025-11-01T04:56:00Z</dcterms:created>
  <dcterms:modified xsi:type="dcterms:W3CDTF">2025-11-01T04:56:00Z</dcterms:modified>
</cp:coreProperties>
</file>